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199" w:rsidRDefault="00967199" w:rsidP="00967199">
      <w:pPr>
        <w:spacing w:after="0" w:line="240" w:lineRule="auto"/>
        <w:jc w:val="center"/>
        <w:rPr>
          <w:rFonts w:ascii="Times New Roman" w:eastAsia="Times New Roman" w:hAnsi="Times New Roman"/>
          <w:noProof/>
          <w:color w:val="000000"/>
          <w:sz w:val="16"/>
          <w:szCs w:val="24"/>
          <w:lang w:val="uk-UA" w:eastAsia="ru-RU"/>
        </w:rPr>
      </w:pPr>
      <w:r w:rsidRPr="00283105">
        <w:rPr>
          <w:rFonts w:ascii="Times New Roman" w:eastAsia="Times New Roman" w:hAnsi="Times New Roman"/>
          <w:noProof/>
          <w:color w:val="000000"/>
          <w:sz w:val="16"/>
          <w:szCs w:val="24"/>
          <w:lang w:val="uk-UA" w:eastAsia="uk-UA"/>
        </w:rPr>
        <w:drawing>
          <wp:inline distT="0" distB="0" distL="0" distR="0">
            <wp:extent cx="43815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199" w:rsidRDefault="00967199" w:rsidP="009671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УКРАЇНА</w:t>
      </w:r>
    </w:p>
    <w:p w:rsidR="00967199" w:rsidRDefault="00967199" w:rsidP="009671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КОЛОМИЙСЬКА МІСЬКА РАДА</w:t>
      </w:r>
    </w:p>
    <w:p w:rsidR="00967199" w:rsidRDefault="00967199" w:rsidP="009671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val="uk-UA" w:eastAsia="ru-RU"/>
        </w:rPr>
        <w:t>Восьме демократичне скликання</w:t>
      </w:r>
    </w:p>
    <w:p w:rsidR="00967199" w:rsidRDefault="00967199" w:rsidP="0096719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uk-UA" w:eastAsia="ru-RU"/>
        </w:rPr>
        <w:t>____________________________сесія</w:t>
      </w:r>
    </w:p>
    <w:p w:rsidR="00967199" w:rsidRDefault="00967199" w:rsidP="009671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Р І Ш Е Н </w:t>
      </w:r>
      <w:proofErr w:type="spellStart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Н</w:t>
      </w:r>
      <w:proofErr w:type="spellEnd"/>
      <w:r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 xml:space="preserve"> Я</w:t>
      </w:r>
    </w:p>
    <w:p w:rsidR="00967199" w:rsidRDefault="00967199" w:rsidP="0096719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67199" w:rsidRDefault="00967199" w:rsidP="00967199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від ________________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м. Коломия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ab/>
        <w:t>№ ______________</w:t>
      </w:r>
    </w:p>
    <w:p w:rsidR="00967199" w:rsidRDefault="00967199" w:rsidP="00B40EA0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967199" w:rsidRDefault="00967199" w:rsidP="00B40EA0">
      <w:pPr>
        <w:spacing w:after="0" w:line="240" w:lineRule="auto"/>
        <w:ind w:right="5528"/>
        <w:jc w:val="both"/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  <w:t xml:space="preserve">Про </w:t>
      </w:r>
      <w:r w:rsidR="00B40EA0"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  <w:t>затвердження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  <w:t xml:space="preserve">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 на 202</w:t>
      </w:r>
      <w:r w:rsidR="00B43499"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  <w:t>5</w:t>
      </w:r>
      <w:r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  <w:t xml:space="preserve"> рік</w:t>
      </w:r>
      <w:r w:rsidR="00B40EA0"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  <w:t xml:space="preserve"> в новій редакції</w:t>
      </w:r>
    </w:p>
    <w:p w:rsidR="00967199" w:rsidRDefault="00967199" w:rsidP="00967199">
      <w:pPr>
        <w:spacing w:after="0" w:line="240" w:lineRule="auto"/>
        <w:ind w:right="5318"/>
        <w:rPr>
          <w:rFonts w:ascii="Times New Roman" w:eastAsia="Times New Roman" w:hAnsi="Times New Roman"/>
          <w:b/>
          <w:bCs/>
          <w:color w:val="000000"/>
          <w:sz w:val="28"/>
          <w:szCs w:val="20"/>
          <w:lang w:val="uk-UA" w:eastAsia="ru-RU"/>
        </w:rPr>
      </w:pPr>
    </w:p>
    <w:p w:rsidR="00967199" w:rsidRDefault="00967199" w:rsidP="00B40EA0">
      <w:pPr>
        <w:tabs>
          <w:tab w:val="left" w:pos="77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З метою вдосконалення системи фінансового планування, підвищення </w:t>
      </w:r>
      <w:r w:rsidRPr="00B40E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ефективності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роботи на 202</w:t>
      </w:r>
      <w:r w:rsidR="00B434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5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рік </w:t>
      </w: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комунального некомерційного підприємства Коломийської міської р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ади «Коломийський міський центр первинної медико-санітарної допомоги»,</w:t>
      </w:r>
      <w:r>
        <w:rPr>
          <w:rFonts w:ascii="Times New Roman" w:eastAsia="Times New Roman" w:hAnsi="Times New Roman"/>
          <w:color w:val="000000"/>
          <w:sz w:val="24"/>
          <w:szCs w:val="27"/>
          <w:shd w:val="clear" w:color="auto" w:fill="FFFFFF"/>
          <w:lang w:val="uk-UA"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0"/>
          <w:lang w:val="uk-UA" w:eastAsia="ru-RU"/>
        </w:rPr>
        <w:t>керуючись Законом України «Про місцеве самоврядування в Україні», міська рада</w:t>
      </w:r>
    </w:p>
    <w:p w:rsidR="00967199" w:rsidRDefault="00967199" w:rsidP="00967199">
      <w:pPr>
        <w:shd w:val="clear" w:color="auto" w:fill="FFFFFF"/>
        <w:spacing w:after="0" w:line="240" w:lineRule="auto"/>
        <w:ind w:firstLine="851"/>
        <w:rPr>
          <w:rFonts w:ascii="Times New Roman" w:eastAsia="Times New Roman" w:hAnsi="Times New Roman"/>
          <w:sz w:val="16"/>
          <w:szCs w:val="28"/>
          <w:lang w:val="uk-UA" w:eastAsia="ru-RU"/>
        </w:rPr>
      </w:pPr>
    </w:p>
    <w:p w:rsidR="00967199" w:rsidRDefault="00967199" w:rsidP="00967199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0"/>
          <w:lang w:val="uk-UA"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0"/>
          <w:lang w:val="uk-UA" w:eastAsia="ru-RU"/>
        </w:rPr>
        <w:t>в и р і ш и л а:</w:t>
      </w:r>
    </w:p>
    <w:p w:rsidR="00967199" w:rsidRDefault="00967199" w:rsidP="0096719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/>
          <w:sz w:val="16"/>
          <w:szCs w:val="28"/>
          <w:lang w:val="uk-UA" w:eastAsia="ru-RU"/>
        </w:rPr>
      </w:pPr>
    </w:p>
    <w:p w:rsidR="00B40EA0" w:rsidRDefault="00967199" w:rsidP="00B40EA0">
      <w:pPr>
        <w:tabs>
          <w:tab w:val="left" w:pos="77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1. </w:t>
      </w:r>
      <w:r w:rsidR="00B40E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Затвердити</w:t>
      </w:r>
      <w:r w:rsidR="00B40EA0" w:rsidRPr="00B40E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</w:t>
      </w:r>
      <w:r w:rsidR="00B40E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фінансовий план комунального некомерційного підприємства Коломийської міської ради «Коломийський міський центр </w:t>
      </w:r>
      <w:r w:rsidR="00B40E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первинної</w:t>
      </w:r>
      <w:r w:rsidR="00B40E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медико-санітарної допомоги» на 2025 рік в новій редакції (додається).</w:t>
      </w:r>
    </w:p>
    <w:p w:rsidR="00B40EA0" w:rsidRPr="00B40EA0" w:rsidRDefault="00B40EA0" w:rsidP="00B40EA0">
      <w:pPr>
        <w:tabs>
          <w:tab w:val="left" w:pos="77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2. </w:t>
      </w:r>
      <w:r w:rsidRPr="00B40E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Визнати</w:t>
      </w:r>
      <w:r w:rsidRPr="00B40EA0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таким, що втратило чинність рішення міської ради від 22.08.2024 року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№ 3722-55/2024 «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>Про затвердження фінансового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 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>Плану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 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>комунального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 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>некомерційного підприємства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 Коломийської міської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 xml:space="preserve"> ради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 «Коломийський 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>міський центр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 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>первинної медико-санітарної допомоги»</w:t>
      </w:r>
      <w:r>
        <w:rPr>
          <w:rFonts w:ascii="Times New Roman" w:eastAsia="Times New Roman" w:hAnsi="Times New Roman"/>
          <w:sz w:val="28"/>
          <w:lang w:val="uk-UA" w:eastAsia="ru-RU"/>
        </w:rPr>
        <w:t xml:space="preserve"> </w:t>
      </w:r>
      <w:r w:rsidRPr="00B40EA0">
        <w:rPr>
          <w:rFonts w:ascii="Times New Roman" w:eastAsia="Times New Roman" w:hAnsi="Times New Roman"/>
          <w:sz w:val="28"/>
          <w:lang w:val="uk-UA" w:eastAsia="ru-RU"/>
        </w:rPr>
        <w:t>на 2025 рік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>».</w:t>
      </w:r>
    </w:p>
    <w:p w:rsidR="00967199" w:rsidRDefault="00B40EA0" w:rsidP="00B40EA0">
      <w:pPr>
        <w:tabs>
          <w:tab w:val="left" w:pos="77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3</w:t>
      </w:r>
      <w:r w:rsidR="009671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. </w:t>
      </w:r>
      <w:r w:rsidR="00967199" w:rsidRPr="00B40EA0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Відповідальність</w:t>
      </w:r>
      <w:r w:rsidR="00967199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val="uk-UA" w:eastAsia="ru-RU"/>
        </w:rPr>
        <w:t xml:space="preserve"> за виконання показників фінансового плану покласти на директора комунального некомерційного підприємства</w:t>
      </w:r>
      <w:r w:rsidR="009671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 xml:space="preserve"> Коломийської міської ради «Коломийський міський центр первинної медико-санітарної допомоги» (Марія БУРТИК).</w:t>
      </w:r>
    </w:p>
    <w:p w:rsidR="00967199" w:rsidRDefault="00B40EA0" w:rsidP="00B40EA0">
      <w:pPr>
        <w:tabs>
          <w:tab w:val="left" w:pos="77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4</w:t>
      </w:r>
      <w:r w:rsidR="0096719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. </w:t>
      </w:r>
      <w:r w:rsidR="00967199" w:rsidRPr="00E0543C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Організацію виконання рішення </w:t>
      </w:r>
      <w:r w:rsidR="0096719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 xml:space="preserve">покласти на заступника міського голови Зоряну </w:t>
      </w:r>
      <w:r w:rsidR="00967199" w:rsidRPr="006B6C7F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МИХАЛУШКО</w:t>
      </w:r>
      <w:r w:rsidR="00967199">
        <w:rPr>
          <w:rFonts w:ascii="Times New Roman" w:eastAsia="Times New Roman" w:hAnsi="Times New Roman"/>
          <w:color w:val="000000"/>
          <w:sz w:val="28"/>
          <w:szCs w:val="28"/>
          <w:lang w:val="uk-UA" w:eastAsia="uk-UA"/>
        </w:rPr>
        <w:t>.</w:t>
      </w:r>
    </w:p>
    <w:p w:rsidR="00967199" w:rsidRDefault="00B40EA0" w:rsidP="00B40EA0">
      <w:pPr>
        <w:tabs>
          <w:tab w:val="left" w:pos="7740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lastRenderedPageBreak/>
        <w:t>5</w:t>
      </w:r>
      <w:r w:rsidR="009671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. Контроль за виконанням рішення доручити постійній комісії з питань бюджету, інвестицій, соціально-економічного розвитку та зовнішньоекономічних відносин (Ігор КОСТЮК)</w:t>
      </w:r>
      <w:r w:rsidR="00967199">
        <w:rPr>
          <w:rFonts w:ascii="Times New Roman" w:eastAsia="Times New Roman" w:hAnsi="Times New Roman"/>
          <w:bCs/>
          <w:spacing w:val="-2"/>
          <w:sz w:val="28"/>
          <w:szCs w:val="28"/>
          <w:lang w:val="uk-UA" w:eastAsia="ru-RU"/>
        </w:rPr>
        <w:t xml:space="preserve"> та </w:t>
      </w:r>
      <w:r w:rsidR="00967199"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  <w:t>постійній комісії з питань освіти, культури, спорту, інформаційної та молодіжної політики, соціального захисту, охорони здоров’я, гендерної політики, депутатської діяльності, етики, регламенту, захисту прав людини та правопорядку (Ростислав ПЕТРУНЯК).</w:t>
      </w:r>
    </w:p>
    <w:p w:rsidR="00967199" w:rsidRPr="00B40EA0" w:rsidRDefault="00967199" w:rsidP="00B40EA0">
      <w:pPr>
        <w:tabs>
          <w:tab w:val="left" w:pos="774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967199" w:rsidRDefault="00967199" w:rsidP="00B40EA0">
      <w:pPr>
        <w:tabs>
          <w:tab w:val="left" w:pos="774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40EA0" w:rsidRDefault="00B40EA0" w:rsidP="00B40EA0">
      <w:pPr>
        <w:tabs>
          <w:tab w:val="left" w:pos="774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40EA0" w:rsidRDefault="00B40EA0" w:rsidP="00B40EA0">
      <w:pPr>
        <w:tabs>
          <w:tab w:val="left" w:pos="774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40EA0" w:rsidRPr="00B40EA0" w:rsidRDefault="00B40EA0" w:rsidP="00B40EA0">
      <w:pPr>
        <w:tabs>
          <w:tab w:val="left" w:pos="7740"/>
        </w:tabs>
        <w:spacing w:after="0" w:line="240" w:lineRule="auto"/>
        <w:ind w:left="-142" w:firstLine="851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val="uk-UA" w:eastAsia="ru-RU"/>
        </w:rPr>
      </w:pPr>
    </w:p>
    <w:p w:rsidR="00B43499" w:rsidRDefault="00967199" w:rsidP="00AF6E97">
      <w:pPr>
        <w:tabs>
          <w:tab w:val="left" w:pos="3402"/>
          <w:tab w:val="left" w:pos="3969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uk-UA" w:eastAsia="ru-RU"/>
        </w:rPr>
        <w:sectPr w:rsidR="00B43499" w:rsidSect="00B40EA0">
          <w:pgSz w:w="12240" w:h="15840"/>
          <w:pgMar w:top="1135" w:right="1041" w:bottom="1135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 xml:space="preserve">Міський голова </w:t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 w:rsidR="00B40EA0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Богдан СТАНІСЛАВСЬКИЙ</w:t>
      </w:r>
    </w:p>
    <w:p w:rsidR="00967199" w:rsidRDefault="00967199" w:rsidP="00AF6E97">
      <w:pPr>
        <w:pStyle w:val="a3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sectPr w:rsidR="00967199" w:rsidSect="00B40EA0">
          <w:pgSz w:w="12240" w:h="15840"/>
          <w:pgMar w:top="568" w:right="1041" w:bottom="567" w:left="1701" w:header="708" w:footer="708" w:gutter="0"/>
          <w:cols w:space="708"/>
          <w:docGrid w:linePitch="360"/>
        </w:sectPr>
      </w:pPr>
    </w:p>
    <w:p w:rsidR="0098717D" w:rsidRPr="00CF01A7" w:rsidRDefault="00CF01A7" w:rsidP="00CF01A7">
      <w:pPr>
        <w:pStyle w:val="a3"/>
        <w:ind w:left="694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F01A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lastRenderedPageBreak/>
        <w:t>ЗАТВЕРДЖЕНО</w:t>
      </w:r>
    </w:p>
    <w:p w:rsidR="00CF01A7" w:rsidRPr="00CF01A7" w:rsidRDefault="00CF01A7" w:rsidP="00CF01A7">
      <w:pPr>
        <w:pStyle w:val="a3"/>
        <w:ind w:left="694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F01A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рішення міської ради</w:t>
      </w:r>
    </w:p>
    <w:p w:rsidR="00CF01A7" w:rsidRPr="00CF01A7" w:rsidRDefault="00CF01A7" w:rsidP="00CF01A7">
      <w:pPr>
        <w:pStyle w:val="a3"/>
        <w:ind w:left="694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F01A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№ __________ від _________</w:t>
      </w:r>
    </w:p>
    <w:p w:rsidR="00CF01A7" w:rsidRDefault="00CF01A7" w:rsidP="00CF01A7">
      <w:pPr>
        <w:pStyle w:val="a3"/>
        <w:ind w:left="694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</w:p>
    <w:p w:rsidR="00CF01A7" w:rsidRDefault="00CF01A7" w:rsidP="00CF01A7">
      <w:pPr>
        <w:pStyle w:val="a3"/>
        <w:ind w:left="6946"/>
        <w:jc w:val="both"/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</w:pPr>
      <w:r w:rsidRPr="00CF01A7"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>Міський голова</w:t>
      </w:r>
      <w:r>
        <w:rPr>
          <w:rFonts w:ascii="Times New Roman" w:eastAsia="Times New Roman" w:hAnsi="Times New Roman"/>
          <w:color w:val="000000"/>
          <w:sz w:val="24"/>
          <w:szCs w:val="24"/>
          <w:lang w:val="uk-UA" w:eastAsia="ru-RU"/>
        </w:rPr>
        <w:t xml:space="preserve"> __________________</w:t>
      </w:r>
    </w:p>
    <w:p w:rsidR="00CF01A7" w:rsidRDefault="00CF01A7" w:rsidP="00CF01A7">
      <w:pPr>
        <w:pStyle w:val="a3"/>
        <w:ind w:left="6946"/>
        <w:jc w:val="right"/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</w:pPr>
      <w:r w:rsidRPr="00CF01A7">
        <w:rPr>
          <w:rFonts w:ascii="Times New Roman" w:eastAsia="Times New Roman" w:hAnsi="Times New Roman"/>
          <w:b/>
          <w:color w:val="000000"/>
          <w:sz w:val="24"/>
          <w:szCs w:val="24"/>
          <w:lang w:val="uk-UA" w:eastAsia="ru-RU"/>
        </w:rPr>
        <w:t>Богдан СТАНІСЛАВСЬКИЙ</w:t>
      </w:r>
    </w:p>
    <w:p w:rsidR="00CF01A7" w:rsidRDefault="00CF01A7" w:rsidP="00CF01A7">
      <w:pPr>
        <w:pStyle w:val="a3"/>
        <w:jc w:val="both"/>
        <w:rPr>
          <w:rFonts w:ascii="Times New Roman" w:hAnsi="Times New Roman" w:cs="Times New Roman"/>
          <w:sz w:val="12"/>
          <w:szCs w:val="8"/>
          <w:lang w:val="uk-UA"/>
        </w:rPr>
      </w:pPr>
    </w:p>
    <w:p w:rsidR="003F5760" w:rsidRDefault="003F5760" w:rsidP="00CF01A7">
      <w:pPr>
        <w:pStyle w:val="a3"/>
        <w:jc w:val="both"/>
        <w:rPr>
          <w:rFonts w:ascii="Times New Roman" w:hAnsi="Times New Roman" w:cs="Times New Roman"/>
          <w:sz w:val="12"/>
          <w:szCs w:val="8"/>
          <w:lang w:val="uk-UA"/>
        </w:rPr>
      </w:pPr>
    </w:p>
    <w:p w:rsidR="003F5760" w:rsidRPr="00CF01A7" w:rsidRDefault="003F5760" w:rsidP="00CF01A7">
      <w:pPr>
        <w:pStyle w:val="a3"/>
        <w:jc w:val="both"/>
        <w:rPr>
          <w:rFonts w:ascii="Times New Roman" w:hAnsi="Times New Roman" w:cs="Times New Roman"/>
          <w:sz w:val="12"/>
          <w:szCs w:val="8"/>
          <w:lang w:val="uk-UA"/>
        </w:rPr>
      </w:pPr>
    </w:p>
    <w:tbl>
      <w:tblPr>
        <w:tblW w:w="11242" w:type="dxa"/>
        <w:tblLayout w:type="fixed"/>
        <w:tblLook w:val="04A0" w:firstRow="1" w:lastRow="0" w:firstColumn="1" w:lastColumn="0" w:noHBand="0" w:noVBand="1"/>
      </w:tblPr>
      <w:tblGrid>
        <w:gridCol w:w="4262"/>
        <w:gridCol w:w="236"/>
        <w:gridCol w:w="569"/>
        <w:gridCol w:w="1191"/>
        <w:gridCol w:w="700"/>
        <w:gridCol w:w="95"/>
        <w:gridCol w:w="618"/>
        <w:gridCol w:w="84"/>
        <w:gridCol w:w="1174"/>
        <w:gridCol w:w="1136"/>
        <w:gridCol w:w="145"/>
        <w:gridCol w:w="989"/>
        <w:gridCol w:w="43"/>
      </w:tblGrid>
      <w:tr w:rsidR="003B09A0" w:rsidRPr="007A65C4" w:rsidTr="00CF01A7">
        <w:trPr>
          <w:trHeight w:val="115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Проект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</w:p>
        </w:tc>
      </w:tr>
      <w:tr w:rsidR="003B09A0" w:rsidRPr="007A65C4" w:rsidTr="00CF01A7">
        <w:trPr>
          <w:trHeight w:val="64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Зміни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5D21EE" w:rsidP="00924FCF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</w:tr>
      <w:tr w:rsidR="003B09A0" w:rsidRPr="007A65C4" w:rsidTr="00CF01A7">
        <w:trPr>
          <w:trHeight w:val="64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5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34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зробити позначку "Х"</w:t>
            </w:r>
          </w:p>
        </w:tc>
      </w:tr>
      <w:tr w:rsidR="003B09A0" w:rsidRPr="00CF01A7" w:rsidTr="00CF01A7">
        <w:trPr>
          <w:gridAfter w:val="1"/>
          <w:wAfter w:w="43" w:type="dxa"/>
          <w:trHeight w:val="108"/>
        </w:trPr>
        <w:tc>
          <w:tcPr>
            <w:tcW w:w="42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26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7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7A65C4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16"/>
                <w:szCs w:val="16"/>
                <w:lang w:val="uk-UA" w:eastAsia="ru-RU"/>
              </w:rPr>
            </w:pP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Коди</w:t>
            </w:r>
          </w:p>
        </w:tc>
      </w:tr>
      <w:tr w:rsidR="003B09A0" w:rsidRPr="00CF01A7" w:rsidTr="00CF01A7">
        <w:trPr>
          <w:gridAfter w:val="1"/>
          <w:wAfter w:w="43" w:type="dxa"/>
          <w:trHeight w:val="179"/>
        </w:trPr>
        <w:tc>
          <w:tcPr>
            <w:tcW w:w="4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Підприємство</w:t>
            </w:r>
          </w:p>
        </w:tc>
        <w:tc>
          <w:tcPr>
            <w:tcW w:w="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CF01A7" w:rsidP="00CF01A7">
            <w:pPr>
              <w:spacing w:after="0" w:line="240" w:lineRule="auto"/>
              <w:ind w:left="-65" w:right="-4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КНП</w:t>
            </w:r>
            <w:r w:rsidR="003B09A0"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КМР</w:t>
            </w:r>
            <w:r w:rsidR="003B09A0"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«</w:t>
            </w:r>
            <w:r w:rsidR="003B09A0"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Коломийський міський центр первинної медико-санітарної допомоги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 ЄДРПОУ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39007143</w:t>
            </w:r>
          </w:p>
        </w:tc>
      </w:tr>
      <w:tr w:rsidR="00CF01A7" w:rsidRPr="00CF01A7" w:rsidTr="00CF01A7">
        <w:trPr>
          <w:gridAfter w:val="1"/>
          <w:wAfter w:w="43" w:type="dxa"/>
          <w:trHeight w:val="18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1A7" w:rsidRPr="00CF01A7" w:rsidRDefault="00CF01A7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Організаційно-правова форма</w:t>
            </w:r>
          </w:p>
        </w:tc>
        <w:tc>
          <w:tcPr>
            <w:tcW w:w="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A7" w:rsidRPr="00CF01A7" w:rsidRDefault="00CF01A7" w:rsidP="00CF01A7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Комунальне підприємство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A7" w:rsidRPr="00CF01A7" w:rsidRDefault="00CF01A7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КОПФГ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A7" w:rsidRPr="00CF01A7" w:rsidRDefault="00CF01A7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150</w:t>
            </w:r>
          </w:p>
        </w:tc>
      </w:tr>
      <w:tr w:rsidR="00CF01A7" w:rsidRPr="00CF01A7" w:rsidTr="00CF01A7">
        <w:trPr>
          <w:gridAfter w:val="1"/>
          <w:wAfter w:w="43" w:type="dxa"/>
          <w:trHeight w:val="75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1A7" w:rsidRPr="00CF01A7" w:rsidRDefault="00CF01A7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Територія</w:t>
            </w:r>
          </w:p>
        </w:tc>
        <w:tc>
          <w:tcPr>
            <w:tcW w:w="466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1A7" w:rsidRPr="00CF01A7" w:rsidRDefault="00CF01A7" w:rsidP="00CF01A7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м. Коломия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A7" w:rsidRPr="00CF01A7" w:rsidRDefault="00CF01A7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КОАТУУ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1A7" w:rsidRPr="00CF01A7" w:rsidRDefault="00CF01A7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2610600000</w:t>
            </w:r>
          </w:p>
        </w:tc>
      </w:tr>
      <w:tr w:rsidR="003B09A0" w:rsidRPr="00CF01A7" w:rsidTr="00CF01A7">
        <w:trPr>
          <w:gridAfter w:val="1"/>
          <w:wAfter w:w="43" w:type="dxa"/>
          <w:trHeight w:val="13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Орган державного управління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СПОДУ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3B09A0" w:rsidRPr="00CF01A7" w:rsidTr="00CF01A7">
        <w:trPr>
          <w:gridAfter w:val="1"/>
          <w:wAfter w:w="43" w:type="dxa"/>
          <w:trHeight w:val="47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Галузь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за ЗКГНГ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3B09A0" w:rsidRPr="00CF01A7" w:rsidTr="00CF01A7">
        <w:trPr>
          <w:gridAfter w:val="1"/>
          <w:wAfter w:w="43" w:type="dxa"/>
          <w:trHeight w:val="70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Вид економічної діяльності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 xml:space="preserve">за  КВЕД  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86.10</w:t>
            </w:r>
          </w:p>
        </w:tc>
      </w:tr>
      <w:tr w:rsidR="003B09A0" w:rsidRPr="00CF01A7" w:rsidTr="00CF01A7">
        <w:trPr>
          <w:gridAfter w:val="1"/>
          <w:wAfter w:w="43" w:type="dxa"/>
          <w:trHeight w:val="259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Одиниця виміру, грн.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Стандарти звітності П(с)БОУ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right="-132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Х</w:t>
            </w:r>
          </w:p>
        </w:tc>
      </w:tr>
      <w:tr w:rsidR="003B09A0" w:rsidRPr="00CF01A7" w:rsidTr="00CF01A7">
        <w:trPr>
          <w:gridAfter w:val="1"/>
          <w:wAfter w:w="43" w:type="dxa"/>
          <w:trHeight w:val="13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Форма власності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Комунальна</w:t>
            </w:r>
          </w:p>
        </w:tc>
        <w:tc>
          <w:tcPr>
            <w:tcW w:w="310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Стандарти звітності МСФЗ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3B09A0" w:rsidRPr="00CF01A7" w:rsidTr="00CF01A7">
        <w:trPr>
          <w:gridAfter w:val="1"/>
          <w:wAfter w:w="43" w:type="dxa"/>
          <w:trHeight w:val="16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Середньооблікова кількість штатних працівників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5D21EE" w:rsidP="00A43A38">
            <w:pPr>
              <w:spacing w:after="0" w:line="240" w:lineRule="auto"/>
              <w:ind w:left="-65" w:right="-132"/>
              <w:jc w:val="center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20</w:t>
            </w:r>
            <w:r w:rsidR="00A43A38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3B09A0" w:rsidRPr="00CF01A7" w:rsidTr="00CF01A7">
        <w:trPr>
          <w:trHeight w:val="212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Місцезнаходження  </w:t>
            </w:r>
          </w:p>
        </w:tc>
        <w:tc>
          <w:tcPr>
            <w:tcW w:w="6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78200, Івано-Франківська область, м. Коломия, вул. В'ячеслава Чорновола, 32</w:t>
            </w:r>
          </w:p>
        </w:tc>
      </w:tr>
      <w:tr w:rsidR="003B09A0" w:rsidRPr="00CF01A7" w:rsidTr="00CF01A7">
        <w:trPr>
          <w:gridAfter w:val="1"/>
          <w:wAfter w:w="43" w:type="dxa"/>
          <w:trHeight w:val="116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 xml:space="preserve">Телефон 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CF01A7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0343346364</w:t>
            </w:r>
          </w:p>
        </w:tc>
        <w:tc>
          <w:tcPr>
            <w:tcW w:w="7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25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3B09A0" w:rsidP="00924FCF">
            <w:pPr>
              <w:spacing w:after="0" w:line="240" w:lineRule="auto"/>
              <w:ind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  <w:t> </w:t>
            </w:r>
          </w:p>
        </w:tc>
      </w:tr>
      <w:tr w:rsidR="003B09A0" w:rsidRPr="00CF01A7" w:rsidTr="00CF01A7">
        <w:trPr>
          <w:trHeight w:val="64"/>
        </w:trPr>
        <w:tc>
          <w:tcPr>
            <w:tcW w:w="426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B09A0" w:rsidRPr="00CF01A7" w:rsidRDefault="003B09A0" w:rsidP="003B09A0">
            <w:pPr>
              <w:spacing w:after="0" w:line="240" w:lineRule="auto"/>
              <w:ind w:left="-65" w:right="-132" w:firstLine="3"/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Керівник</w:t>
            </w:r>
          </w:p>
        </w:tc>
        <w:tc>
          <w:tcPr>
            <w:tcW w:w="698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9A0" w:rsidRPr="00CF01A7" w:rsidRDefault="00CF01A7" w:rsidP="00CF01A7">
            <w:pPr>
              <w:spacing w:after="0" w:line="240" w:lineRule="auto"/>
              <w:ind w:left="-65" w:right="-132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uk-UA" w:eastAsia="ru-RU"/>
              </w:rPr>
            </w:pPr>
            <w:r w:rsidRPr="00CF01A7">
              <w:rPr>
                <w:rFonts w:ascii="Times New Roman" w:eastAsia="Times New Roman" w:hAnsi="Times New Roman"/>
                <w:sz w:val="20"/>
                <w:szCs w:val="20"/>
                <w:lang w:val="uk-UA" w:eastAsia="ru-RU"/>
              </w:rPr>
              <w:t>БУРТИК МАРІЯ ВОЛОДИМИРІВНА</w:t>
            </w:r>
          </w:p>
        </w:tc>
      </w:tr>
    </w:tbl>
    <w:p w:rsidR="00EF45D4" w:rsidRPr="00CF01A7" w:rsidRDefault="00EF45D4" w:rsidP="0098717D">
      <w:pPr>
        <w:pStyle w:val="a3"/>
        <w:jc w:val="both"/>
        <w:rPr>
          <w:rFonts w:ascii="Times New Roman" w:hAnsi="Times New Roman" w:cs="Times New Roman"/>
          <w:sz w:val="12"/>
          <w:szCs w:val="12"/>
          <w:lang w:val="uk-UA"/>
        </w:rPr>
      </w:pPr>
    </w:p>
    <w:p w:rsidR="00296018" w:rsidRDefault="00EF45D4" w:rsidP="00EF45D4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</w:pPr>
      <w:r w:rsidRPr="00EF45D4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ФІНАНСОВИЙ ПЛАН ПІДПРИЄМСТВА НА </w:t>
      </w:r>
      <w:r w:rsidR="005D21EE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2025</w:t>
      </w:r>
      <w:r w:rsidRPr="00EF45D4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рік</w:t>
      </w:r>
    </w:p>
    <w:p w:rsidR="00EF45D4" w:rsidRPr="00EF45D4" w:rsidRDefault="00B40EA0" w:rsidP="00EF45D4">
      <w:pPr>
        <w:pStyle w:val="a3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>(в новій редакції)</w:t>
      </w:r>
    </w:p>
    <w:p w:rsidR="00EF45D4" w:rsidRPr="00EF45D4" w:rsidRDefault="00EF45D4" w:rsidP="00CF01A7">
      <w:pPr>
        <w:pStyle w:val="a3"/>
        <w:ind w:right="-92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EF45D4">
        <w:rPr>
          <w:rFonts w:ascii="Times New Roman" w:eastAsia="Times New Roman" w:hAnsi="Times New Roman" w:cs="Times New Roman"/>
          <w:bCs/>
          <w:color w:val="000000"/>
          <w:sz w:val="20"/>
          <w:szCs w:val="24"/>
          <w:lang w:val="uk-UA"/>
        </w:rPr>
        <w:t>тис. грн.</w:t>
      </w:r>
    </w:p>
    <w:tbl>
      <w:tblPr>
        <w:tblW w:w="11345" w:type="dxa"/>
        <w:tblInd w:w="-5" w:type="dxa"/>
        <w:tblLook w:val="04A0" w:firstRow="1" w:lastRow="0" w:firstColumn="1" w:lastColumn="0" w:noHBand="0" w:noVBand="1"/>
      </w:tblPr>
      <w:tblGrid>
        <w:gridCol w:w="4395"/>
        <w:gridCol w:w="644"/>
        <w:gridCol w:w="1205"/>
        <w:gridCol w:w="1031"/>
        <w:gridCol w:w="1086"/>
        <w:gridCol w:w="992"/>
        <w:gridCol w:w="993"/>
        <w:gridCol w:w="992"/>
        <w:gridCol w:w="7"/>
      </w:tblGrid>
      <w:tr w:rsidR="0098717D" w:rsidRPr="00D82DA9" w:rsidTr="00EF45D4">
        <w:trPr>
          <w:gridAfter w:val="1"/>
          <w:wAfter w:w="7" w:type="dxa"/>
          <w:trHeight w:val="56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Найменування показника</w:t>
            </w:r>
          </w:p>
        </w:tc>
        <w:tc>
          <w:tcPr>
            <w:tcW w:w="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Код рядка </w:t>
            </w:r>
          </w:p>
        </w:tc>
        <w:tc>
          <w:tcPr>
            <w:tcW w:w="1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5D21EE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Фінансовий план 20</w:t>
            </w:r>
            <w:r w:rsidR="005D21E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24</w:t>
            </w: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 xml:space="preserve"> року (факт)</w:t>
            </w:r>
          </w:p>
        </w:tc>
        <w:tc>
          <w:tcPr>
            <w:tcW w:w="1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Плановий рік (усього)</w:t>
            </w:r>
          </w:p>
        </w:tc>
        <w:tc>
          <w:tcPr>
            <w:tcW w:w="40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 xml:space="preserve">У тому числі за кварталами </w:t>
            </w:r>
          </w:p>
        </w:tc>
      </w:tr>
      <w:tr w:rsidR="0098717D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</w:p>
        </w:tc>
        <w:tc>
          <w:tcPr>
            <w:tcW w:w="1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ІІ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ІІІ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ІV</w:t>
            </w:r>
          </w:p>
        </w:tc>
      </w:tr>
      <w:tr w:rsidR="0098717D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1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8</w:t>
            </w:r>
          </w:p>
        </w:tc>
      </w:tr>
      <w:tr w:rsidR="0098717D" w:rsidRPr="0098717D" w:rsidTr="00EF45D4">
        <w:trPr>
          <w:trHeight w:val="56"/>
        </w:trPr>
        <w:tc>
          <w:tcPr>
            <w:tcW w:w="11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I. Фінансові результати</w:t>
            </w:r>
          </w:p>
        </w:tc>
      </w:tr>
      <w:tr w:rsidR="0098717D" w:rsidRPr="0098717D" w:rsidTr="00EF45D4">
        <w:trPr>
          <w:trHeight w:val="56"/>
        </w:trPr>
        <w:tc>
          <w:tcPr>
            <w:tcW w:w="113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Доходи і витрати від операційної діяльності (деталізація)</w:t>
            </w:r>
          </w:p>
        </w:tc>
      </w:tr>
      <w:tr w:rsidR="0098717D" w:rsidRPr="0098717D" w:rsidTr="004D3A2B">
        <w:trPr>
          <w:gridAfter w:val="1"/>
          <w:wAfter w:w="7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Дохід (виручка) від реалізації продукції (товарів, робіт, послуг)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47 030,2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24FCF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49 112,0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D" w:rsidRPr="00EF45D4" w:rsidRDefault="004D3A2B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12 023,00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D" w:rsidRPr="00EF45D4" w:rsidRDefault="004D3A2B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12 323,00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D" w:rsidRPr="00EF45D4" w:rsidRDefault="004D3A2B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12 323,00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717D" w:rsidRPr="00EF45D4" w:rsidRDefault="004D3A2B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12 443,00</w:t>
            </w:r>
          </w:p>
        </w:tc>
      </w:tr>
      <w:tr w:rsidR="0098717D" w:rsidRPr="0098717D" w:rsidTr="00EF45D4">
        <w:trPr>
          <w:gridAfter w:val="1"/>
          <w:wAfter w:w="7" w:type="dxa"/>
          <w:trHeight w:val="76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Дохід (виручка) від фінансової діяльності та інші доходи (кредити, позики, гранти, платні послуги, депозити, оренда приміщень і т.</w:t>
            </w:r>
            <w:r w:rsidR="00F81703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 </w:t>
            </w: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д.)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110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2 617,0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98717D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Дохід з місцевого бюджету за цільовими програмами, у тому числі: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120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3 032,1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3 050,0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1 625,2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801,8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408,5</w:t>
            </w:r>
          </w:p>
        </w:tc>
      </w:tr>
      <w:tr w:rsidR="0098717D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Первинна медична допомога населенню, що надається центрами первинної медичної (медико-санітарної) допомоги (Міська комплексна Програма "Здоров'я громади на 2024-2028 роки")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121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3 032,1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3 050,0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1 625,2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801,8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214,6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408,5</w:t>
            </w:r>
          </w:p>
        </w:tc>
      </w:tr>
      <w:tr w:rsidR="0098717D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Інші програми та заходи у сфері охорони здоров’я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122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717D" w:rsidRPr="00EF45D4" w:rsidRDefault="0098717D" w:rsidP="00EF45D4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Собівартість реалізованої продукції (товарів, робіт, послуг)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(43 738,4)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(43 633,2)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(11 313,5)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(11 042,1)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(10 454,9)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(10 822,8)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на оплату праці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(30 910,1)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(29 600,0)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(7 400,0)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(7 400,0)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(7 400,0)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(7 400,0)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Відрахування на соціальні заходи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(5 907,1)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(6 503,0)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(1 625,8)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(1 625,8)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(1 625,8)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(1 625,8)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(279,4)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(270,7)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(114,4)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(52,7)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(52,7)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(50,8)</w:t>
            </w:r>
          </w:p>
        </w:tc>
      </w:tr>
      <w:tr w:rsidR="004D3A2B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ч. витрати на виконання завдань і заходів програми "Здоров'я громади на 2024-2028 роки"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231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(85,9)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(75,2)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(75,2)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</w:tr>
      <w:tr w:rsidR="004D3A2B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lastRenderedPageBreak/>
              <w:t>Предмети, матеріали, обладнання, інструменти та інвентар у т. ч. офісне приладдя та устаткування, витрати на канцтовари, будівельні матеріали, запасні частини до транспортних засобів, паливо-мастильні матеріали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(647,8)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(650,0)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(125,0)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(175,0)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(175,0)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113" w:right="-10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(175,0)</w:t>
            </w:r>
          </w:p>
        </w:tc>
      </w:tr>
      <w:tr w:rsidR="004D3A2B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ч. витрати на виконання завдань і заходів програми "Здоров'я громади на 2024-2028 роки"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241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4D3A2B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 xml:space="preserve">Витрати комунальних послуг та інших енергоносіїв, в </w:t>
            </w:r>
            <w:proofErr w:type="spellStart"/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т.ч</w:t>
            </w:r>
            <w:proofErr w:type="spellEnd"/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.: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(2 231,0)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(2 065,7)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(1 004,2)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(590,8)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(82,0)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(388,6)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Витрати на електроенергію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251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(2 206,9)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(2 030,7)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(996,8)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(580,9)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(72,0)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(381,0)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Витрати на водопостачання та водовідведення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252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(24,1)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(24,1)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(7,3)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(4,9)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Витрати на вивезення сміття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253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(10,9)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(2,7)</w:t>
            </w:r>
          </w:p>
        </w:tc>
      </w:tr>
      <w:tr w:rsidR="004D3A2B" w:rsidRPr="0098717D" w:rsidTr="00EF45D4">
        <w:trPr>
          <w:gridAfter w:val="1"/>
          <w:wAfter w:w="7" w:type="dxa"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(2 528,0)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(3 650,0)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(753,0)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(918,0)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(918,0)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(1 061,0)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ч. витрати на виконання завдань і заходів програми "Здоров'я громади на 2024-2028 роки"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261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4D3A2B" w:rsidRPr="004D3A2B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ч.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 xml:space="preserve"> зовнішні послуги з медичної допомоги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262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(3 238,0)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(665,0)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(810,0)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(810,0)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3A2B" w:rsidRPr="004D3A2B" w:rsidRDefault="004D3A2B" w:rsidP="004D3A2B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(953,0)</w:t>
            </w:r>
          </w:p>
        </w:tc>
      </w:tr>
      <w:tr w:rsidR="004D3A2B" w:rsidRPr="004D3A2B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на відрядження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(5,6)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(1,5)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на підготовку (перепідготовку) кадрів та підвищення кваліфікації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(2,3)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(12,0)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(4,0)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(4,0)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(3,0)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Інші витрати (штрафи, пеня, неустойки, інше)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290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(267,3)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(0,5)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(0,5)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Відшкодування вартості лікарських засобів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(719,6)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(634,5)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BB541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</w:t>
            </w:r>
            <w:r w:rsidR="00BB54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</w:t>
            </w: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8,5)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(213,6)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(135,3)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BB541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(5</w:t>
            </w:r>
            <w:r w:rsidR="004D3A2B"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7,0)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ч. витрати на виконання завдань і заходів програми "Здоров'я громади на 2024-2028 роки"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301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(715,1)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(600,0)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BB541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(22</w:t>
            </w:r>
            <w:r w:rsidR="004D3A2B"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8,5)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(213,6)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(135,3)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BB541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</w:t>
            </w:r>
            <w:r w:rsidR="00BB541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</w:t>
            </w: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2,6)</w:t>
            </w:r>
          </w:p>
        </w:tc>
      </w:tr>
      <w:tr w:rsidR="004D3A2B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Амортизація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310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(240,2)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(240,4)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(60,1)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(60,1)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(60,1)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3A2B" w:rsidRPr="00EF45D4" w:rsidRDefault="004D3A2B" w:rsidP="004D3A2B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(60,1)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Адміністративні витрати, у тому числі: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(8 728,0)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(8 108,8)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(2 014,7)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(2 032,7)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(2 032,7)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(2 028,7)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на оплату праці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(7 060,8)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(6 400,0)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(1 600,0)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(1 600,0)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(1 600,0)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(1 600,0)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Відрахування на соціальні заходи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(1 292,2)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(1 305,0)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(326,3)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(326,3)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(326,3)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(326,3)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Предмети, матеріали, обладнання, інструменти та інвентар у т. ч. офісне приладдя та устаткування, витрати на канцтовари, будівельні матеріали, запасні частини до транспортних засобів, паливо-мастильні матеріали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(156,9)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(160,0)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(45,0)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(45,0)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(40,0)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Витрати комунальних послуг та інших енергоносіїв (Витрати на вивезення сміття)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440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(11,8)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(2,9)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(2,9)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(3,9)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Оплата послуг (крім комунальних), в т. ч. супровід програмного забезпечення, телекомунікаційні послуги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450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(180,3)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(200,0)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(50,0)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на відрядження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460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(3,9)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на підготовку (перепідготовку) кадрів та підвищення кваліфікації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470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(11,1)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(2,0)</w:t>
            </w:r>
          </w:p>
        </w:tc>
      </w:tr>
      <w:tr w:rsidR="00A43A38" w:rsidRPr="0098717D" w:rsidTr="00EF45D4">
        <w:trPr>
          <w:gridAfter w:val="1"/>
          <w:wAfter w:w="7" w:type="dxa"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Інші адміністративні витрати (банківське обслуговування, юридичні послуги, штрафи, пеня, неустойки, ПДВ, інше)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480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(5,3)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(1,0)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 xml:space="preserve">Амортизація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490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(17,6)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(18,0)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(4,5)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(4,5)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(4,5)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Інші доходи від операційної діяльності (дохід від операційної оренди активів; дохід від реалізації необоротних активів)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500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ІІ. Елементи операційних витрат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на оплату праці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600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(37 970,9)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(36 000,0)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(9 000,0)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(9 000,0)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(9 000,0)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(9 000,0)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Відрахування на соціальні заходи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610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(7 199,3)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(7 808,0)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(1 952,0)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(1 952,0)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(1 952,0)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(1 952,0)</w:t>
            </w:r>
          </w:p>
        </w:tc>
      </w:tr>
      <w:tr w:rsidR="00A43A38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Виробничі витрати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620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(6 413,7)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(7 289,8)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(2 227,6)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(1 956,2)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(1 369,0)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(1 737,0)</w:t>
            </w:r>
          </w:p>
        </w:tc>
      </w:tr>
      <w:tr w:rsidR="00A43A38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lastRenderedPageBreak/>
              <w:t>Адміністративні витрати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630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(624,7)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(385,8)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(84,0)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(101,9)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(101,9)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(97,9)</w:t>
            </w:r>
          </w:p>
        </w:tc>
      </w:tr>
      <w:tr w:rsidR="00A43A38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Амортизація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640</w:t>
            </w: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(257,8)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(258,4)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(64,6)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(64,6)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(64,6)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</w:rPr>
              <w:t>(64,6)</w:t>
            </w:r>
          </w:p>
        </w:tc>
      </w:tr>
      <w:tr w:rsidR="00A43A38" w:rsidRPr="0098717D" w:rsidTr="003F5760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Разом (сума рядків 310 - 350)</w:t>
            </w:r>
          </w:p>
        </w:tc>
        <w:tc>
          <w:tcPr>
            <w:tcW w:w="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650</w:t>
            </w:r>
          </w:p>
        </w:tc>
        <w:tc>
          <w:tcPr>
            <w:tcW w:w="1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(52 466,3)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(51 742,0)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(13 328,2)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(13 074,8)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(12 487,5)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4D3A2B" w:rsidRDefault="00A43A38" w:rsidP="00A43A38">
            <w:pPr>
              <w:spacing w:after="0" w:line="240" w:lineRule="auto"/>
              <w:ind w:left="-57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4D3A2B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</w:rPr>
              <w:t>(12 851,5)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ІІІ. Інвестиційна діяльність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Доходи від інвестиційної діяльності (доходи з місцевого бюджету цільового фінансування по капітальних видатках)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Капітальні інвестиції усього, у тому числі: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(213,0)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(420,0)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(320,0)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(50,0)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капітальне будівництво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711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(127,4)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придбання (виготовлення) основних засобів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712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(85,5)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(420,0)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(320,0)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(50,0)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(50,0)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в т.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 xml:space="preserve"> </w:t>
            </w:r>
            <w:r w:rsidRPr="00EF45D4">
              <w:rPr>
                <w:rFonts w:ascii="Times New Roman" w:eastAsia="Times New Roman" w:hAnsi="Times New Roman" w:cs="Times New Roman"/>
                <w:i/>
                <w:iCs/>
                <w:color w:val="000000"/>
                <w:sz w:val="21"/>
                <w:szCs w:val="21"/>
                <w:lang w:val="uk-UA"/>
              </w:rPr>
              <w:t>ч. витрати на виконання завдань і заходів програми "Здоров'я громади на 2024-2028 роки"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712.1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(320,0)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(320,0)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придбання (виготовлення) інших необоротних матеріальних активів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713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придбання (створення) нематеріальних активів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714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модернізація, модифікація (добудова, дообладнання, реконструкція) основних засобів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715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капітальний ремонт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716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ІV. Фінансова діяльність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 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uk-UA"/>
              </w:rPr>
            </w:pP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Доходи від фінансової діяльності за зобов’язаннями, у т. ч.: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800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239,6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кредити / позики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801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платні послуги, гранти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802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депозити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803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239,6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Інші надходження (оренда, доходи з продажу майна, централізовані надходження)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810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2 377,4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Витрати від фінансової діяльності за зобов’язаннями, у т. ч.: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820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(239,6)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 xml:space="preserve">кредити 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821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позики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822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депозити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  <w:lang w:val="uk-UA"/>
              </w:rPr>
              <w:t>823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(239,6)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Інші витрати (централізовані надходження)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830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(2 377,4)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87346E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87346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Усього доходів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900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52 679,3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52 162,0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13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648,2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13 124,8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537,5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 xml:space="preserve">12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851,5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Усього витрат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1000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(52 679,3)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52 162,0</w:t>
            </w: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)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(13 648,2</w:t>
            </w: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(13 124,8</w:t>
            </w: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(12 537,5</w:t>
            </w: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(12 851,5</w:t>
            </w:r>
            <w:r w:rsidRPr="00EF45D4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  <w:t>)</w:t>
            </w: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Нерозподілені доходи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1100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  <w:tr w:rsidR="00A43A38" w:rsidRPr="0098717D" w:rsidTr="00A43A38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  <w:t>IV. Додаткова інформація</w:t>
            </w:r>
          </w:p>
        </w:tc>
        <w:tc>
          <w:tcPr>
            <w:tcW w:w="6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uk-UA"/>
              </w:rPr>
            </w:pPr>
          </w:p>
        </w:tc>
        <w:tc>
          <w:tcPr>
            <w:tcW w:w="12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val="uk-UA"/>
              </w:rPr>
            </w:pPr>
          </w:p>
        </w:tc>
      </w:tr>
      <w:tr w:rsidR="00A43A38" w:rsidRPr="0098717D" w:rsidTr="00EF45D4">
        <w:trPr>
          <w:gridAfter w:val="1"/>
          <w:wAfter w:w="7" w:type="dxa"/>
          <w:trHeight w:val="56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Штатна чисельність працівників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1200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231,0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231,0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231,0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231,0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231,0</w:t>
            </w:r>
          </w:p>
        </w:tc>
      </w:tr>
      <w:tr w:rsidR="00A43A38" w:rsidRPr="0098717D" w:rsidTr="00EF45D4">
        <w:trPr>
          <w:gridAfter w:val="1"/>
          <w:wAfter w:w="7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Заборгованість перед працівниками за заробітною платою</w:t>
            </w:r>
          </w:p>
        </w:tc>
        <w:tc>
          <w:tcPr>
            <w:tcW w:w="6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sz w:val="21"/>
                <w:szCs w:val="21"/>
                <w:lang w:val="uk-UA"/>
              </w:rPr>
              <w:t>1300</w:t>
            </w:r>
          </w:p>
        </w:tc>
        <w:tc>
          <w:tcPr>
            <w:tcW w:w="1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3A38" w:rsidRPr="00EF45D4" w:rsidRDefault="00A43A38" w:rsidP="00A43A38">
            <w:pPr>
              <w:spacing w:after="0" w:line="240" w:lineRule="auto"/>
              <w:ind w:left="-76" w:right="-99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</w:pPr>
            <w:r w:rsidRPr="00EF45D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val="uk-UA"/>
              </w:rPr>
              <w:t>-</w:t>
            </w:r>
          </w:p>
        </w:tc>
      </w:tr>
    </w:tbl>
    <w:p w:rsidR="0098717D" w:rsidRDefault="0098717D" w:rsidP="0098717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F45D4" w:rsidRDefault="00EF45D4" w:rsidP="0098717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FA0" w:rsidRDefault="00AD7FA0" w:rsidP="0098717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FA0" w:rsidRDefault="00AD7FA0" w:rsidP="0098717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D7FA0" w:rsidRPr="0098717D" w:rsidRDefault="00AD7FA0" w:rsidP="0098717D">
      <w:pPr>
        <w:pStyle w:val="a3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98717D" w:rsidRPr="00247DC5" w:rsidRDefault="00EF45D4" w:rsidP="00296018">
      <w:pPr>
        <w:pStyle w:val="a3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Директор</w:t>
      </w:r>
    </w:p>
    <w:p w:rsidR="00EF45D4" w:rsidRDefault="00EF45D4" w:rsidP="00296018">
      <w:pPr>
        <w:pStyle w:val="a3"/>
        <w:ind w:left="85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КНП КМР "КМЦ ПМСД"</w:t>
      </w: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247DC5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Марія БУРТИК</w:t>
      </w:r>
    </w:p>
    <w:p w:rsidR="00B43499" w:rsidRDefault="00B43499" w:rsidP="00247DC5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sectPr w:rsidR="00B43499" w:rsidSect="003F5760">
          <w:pgSz w:w="12240" w:h="15840"/>
          <w:pgMar w:top="993" w:right="850" w:bottom="851" w:left="567" w:header="708" w:footer="708" w:gutter="0"/>
          <w:cols w:space="708"/>
          <w:docGrid w:linePitch="360"/>
        </w:sectPr>
      </w:pPr>
    </w:p>
    <w:p w:rsidR="00A73C51" w:rsidRDefault="00A73C51" w:rsidP="00B43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  <w:sectPr w:rsidR="00A73C51" w:rsidSect="00296018">
          <w:pgSz w:w="12240" w:h="15840"/>
          <w:pgMar w:top="568" w:right="1041" w:bottom="567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A73C51" w:rsidRPr="00A73C51" w:rsidRDefault="00A73C51" w:rsidP="00A73C51">
      <w:pPr>
        <w:spacing w:after="0" w:line="360" w:lineRule="auto"/>
        <w:contextualSpacing/>
        <w:jc w:val="center"/>
        <w:rPr>
          <w:rFonts w:ascii="Times New Roman" w:hAnsi="Times New Roman" w:cs="Times New Roman"/>
          <w:lang w:val="uk-UA"/>
        </w:rPr>
      </w:pPr>
      <w:r w:rsidRPr="00A73C51">
        <w:rPr>
          <w:rFonts w:ascii="Times New Roman" w:hAnsi="Times New Roman" w:cs="Times New Roman"/>
          <w:noProof/>
          <w:lang w:val="uk-UA" w:eastAsia="uk-UA"/>
        </w:rPr>
        <w:lastRenderedPageBreak/>
        <w:drawing>
          <wp:inline distT="0" distB="0" distL="0" distR="0">
            <wp:extent cx="431800" cy="615950"/>
            <wp:effectExtent l="0" t="0" r="635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3C51" w:rsidRPr="00A73C51" w:rsidRDefault="00A73C51" w:rsidP="00A73C51">
      <w:pPr>
        <w:pStyle w:val="20"/>
        <w:shd w:val="clear" w:color="auto" w:fill="auto"/>
        <w:spacing w:line="360" w:lineRule="auto"/>
        <w:jc w:val="center"/>
        <w:rPr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</w:pPr>
      <w:r w:rsidRPr="00A73C51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КОЛОМИЙСЬКА МІСЬКА РАДА </w:t>
      </w:r>
    </w:p>
    <w:p w:rsidR="00A73C51" w:rsidRPr="00A73C51" w:rsidRDefault="00A73C51" w:rsidP="00A73C51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b/>
          <w:color w:val="000000"/>
          <w:spacing w:val="0"/>
          <w:sz w:val="28"/>
          <w:szCs w:val="28"/>
          <w:lang w:val="uk-UA" w:eastAsia="uk-UA"/>
        </w:rPr>
      </w:pPr>
      <w:r w:rsidRPr="00A73C51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КОМУНАЛЬНЕ НЕКОМЕРЦІЙНЕ ПІДПРИЄМСТВО </w:t>
      </w:r>
    </w:p>
    <w:p w:rsidR="00A73C51" w:rsidRPr="00A73C51" w:rsidRDefault="00A73C51" w:rsidP="00A73C51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b/>
          <w:color w:val="000000"/>
          <w:spacing w:val="0"/>
          <w:sz w:val="28"/>
          <w:szCs w:val="28"/>
          <w:lang w:val="uk-UA" w:eastAsia="uk-UA"/>
        </w:rPr>
      </w:pPr>
      <w:r w:rsidRPr="00A73C51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КОЛОМИЙСЬКОЇ МІСЬКОЇ РАДИ </w:t>
      </w:r>
    </w:p>
    <w:p w:rsidR="00A73C51" w:rsidRPr="00A73C51" w:rsidRDefault="00A73C51" w:rsidP="00A73C51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b/>
          <w:color w:val="000000"/>
          <w:spacing w:val="0"/>
          <w:sz w:val="28"/>
          <w:szCs w:val="28"/>
          <w:lang w:val="uk-UA" w:eastAsia="uk-UA"/>
        </w:rPr>
      </w:pPr>
      <w:r w:rsidRPr="00A73C51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 xml:space="preserve">«КОЛОМИЙСЬКИЙ МІСЬКИЙ ЦЕНТР ПЕРВИННОЇ </w:t>
      </w:r>
    </w:p>
    <w:p w:rsidR="00A73C51" w:rsidRPr="00A73C51" w:rsidRDefault="00A73C51" w:rsidP="00A73C51">
      <w:pPr>
        <w:pStyle w:val="20"/>
        <w:shd w:val="clear" w:color="auto" w:fill="auto"/>
        <w:spacing w:line="240" w:lineRule="auto"/>
        <w:jc w:val="center"/>
        <w:rPr>
          <w:rStyle w:val="2"/>
          <w:rFonts w:ascii="Times New Roman" w:hAnsi="Times New Roman" w:cs="Times New Roman"/>
          <w:b/>
          <w:color w:val="000000"/>
          <w:spacing w:val="0"/>
          <w:sz w:val="28"/>
          <w:szCs w:val="28"/>
          <w:lang w:val="uk-UA" w:eastAsia="uk-UA"/>
        </w:rPr>
      </w:pPr>
      <w:r w:rsidRPr="00A73C51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МЕДИКО-САНІТАРНОЇ ДОПОМОГИ»</w:t>
      </w:r>
    </w:p>
    <w:p w:rsidR="00A73C51" w:rsidRPr="00A73C51" w:rsidRDefault="00A73C51" w:rsidP="00A73C51">
      <w:pPr>
        <w:pStyle w:val="20"/>
        <w:shd w:val="clear" w:color="auto" w:fill="auto"/>
        <w:spacing w:line="360" w:lineRule="auto"/>
        <w:jc w:val="center"/>
        <w:rPr>
          <w:rStyle w:val="2"/>
          <w:rFonts w:ascii="Times New Roman" w:hAnsi="Times New Roman" w:cs="Times New Roman"/>
          <w:b/>
          <w:color w:val="000000"/>
          <w:spacing w:val="0"/>
          <w:sz w:val="28"/>
          <w:szCs w:val="28"/>
          <w:lang w:val="uk-UA" w:eastAsia="uk-UA"/>
        </w:rPr>
      </w:pPr>
      <w:r w:rsidRPr="00A73C51">
        <w:rPr>
          <w:rStyle w:val="2"/>
          <w:rFonts w:ascii="Times New Roman" w:hAnsi="Times New Roman" w:cs="Times New Roman"/>
          <w:color w:val="000000"/>
          <w:spacing w:val="0"/>
          <w:sz w:val="28"/>
          <w:szCs w:val="28"/>
          <w:lang w:val="uk-UA" w:eastAsia="uk-UA"/>
        </w:rPr>
        <w:t>(КНП КМР «КМЦ ПМСД»)</w:t>
      </w:r>
    </w:p>
    <w:p w:rsidR="00A73C51" w:rsidRPr="00A73C51" w:rsidRDefault="00A73C51" w:rsidP="00A73C51">
      <w:pPr>
        <w:pStyle w:val="20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val="uk-UA"/>
        </w:rPr>
      </w:pPr>
      <w:r w:rsidRPr="00A73C51">
        <w:rPr>
          <w:rFonts w:ascii="Times New Roman" w:hAnsi="Times New Roman" w:cs="Times New Roman"/>
          <w:spacing w:val="0"/>
          <w:lang w:val="uk-UA" w:eastAsia="uk-UA"/>
        </w:rPr>
        <w:t xml:space="preserve">вул. В’ячеслава Чорновола, 32, м. Коломия, Івано-Франківська обл., 78200, </w:t>
      </w:r>
      <w:proofErr w:type="spellStart"/>
      <w:r w:rsidRPr="00A73C51">
        <w:rPr>
          <w:rFonts w:ascii="Times New Roman" w:hAnsi="Times New Roman" w:cs="Times New Roman"/>
          <w:spacing w:val="0"/>
          <w:lang w:val="uk-UA" w:eastAsia="uk-UA"/>
        </w:rPr>
        <w:t>тел</w:t>
      </w:r>
      <w:proofErr w:type="spellEnd"/>
      <w:r w:rsidRPr="00A73C51">
        <w:rPr>
          <w:rFonts w:ascii="Times New Roman" w:hAnsi="Times New Roman" w:cs="Times New Roman"/>
          <w:spacing w:val="0"/>
          <w:lang w:val="uk-UA" w:eastAsia="uk-UA"/>
        </w:rPr>
        <w:t>. (03433)4 63 64</w:t>
      </w:r>
    </w:p>
    <w:p w:rsidR="00A73C51" w:rsidRPr="00A73C51" w:rsidRDefault="00A73C51" w:rsidP="00A73C51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lang w:val="uk-UA"/>
        </w:rPr>
        <w:t>е-</w:t>
      </w:r>
      <w:proofErr w:type="spellStart"/>
      <w:r w:rsidRPr="00A73C51">
        <w:rPr>
          <w:rFonts w:ascii="Times New Roman" w:hAnsi="Times New Roman" w:cs="Times New Roman"/>
          <w:lang w:val="uk-UA"/>
        </w:rPr>
        <w:t>mail</w:t>
      </w:r>
      <w:proofErr w:type="spellEnd"/>
      <w:r w:rsidRPr="00A73C51">
        <w:rPr>
          <w:rFonts w:ascii="Times New Roman" w:hAnsi="Times New Roman" w:cs="Times New Roman"/>
          <w:lang w:val="uk-UA"/>
        </w:rPr>
        <w:t xml:space="preserve">: </w:t>
      </w:r>
      <w:hyperlink r:id="rId7" w:history="1">
        <w:r w:rsidRPr="00A73C51">
          <w:rPr>
            <w:rStyle w:val="a4"/>
            <w:rFonts w:ascii="Times New Roman" w:hAnsi="Times New Roman" w:cs="Times New Roman"/>
            <w:lang w:val="uk-UA"/>
          </w:rPr>
          <w:t>medcentr.kolomyia@gmail.com</w:t>
        </w:r>
      </w:hyperlink>
      <w:r w:rsidRPr="00A73C51">
        <w:rPr>
          <w:rStyle w:val="a4"/>
          <w:rFonts w:ascii="Times New Roman" w:hAnsi="Times New Roman" w:cs="Times New Roman"/>
          <w:lang w:val="uk-UA"/>
        </w:rPr>
        <w:tab/>
      </w:r>
      <w:r w:rsidRPr="00A73C51">
        <w:rPr>
          <w:rFonts w:ascii="Times New Roman" w:hAnsi="Times New Roman" w:cs="Times New Roman"/>
          <w:lang w:val="uk-UA"/>
        </w:rPr>
        <w:tab/>
        <w:t>ЄДРПОУ 39007143</w:t>
      </w:r>
    </w:p>
    <w:p w:rsidR="00A73C51" w:rsidRPr="00A73C51" w:rsidRDefault="00A73C51" w:rsidP="00A73C51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73C51" w:rsidRPr="00A73C51" w:rsidRDefault="00A73C51" w:rsidP="00A7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A73C51" w:rsidRPr="00A73C51" w:rsidRDefault="00A73C51" w:rsidP="00A73C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b/>
          <w:sz w:val="28"/>
          <w:szCs w:val="28"/>
          <w:lang w:val="uk-UA"/>
        </w:rPr>
        <w:t>до проекту рішення «</w:t>
      </w:r>
      <w:r w:rsidRPr="00A73C51"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Про внесення змін до фінансового плану Комунального некомерційного підприємства Коломийської міської ради «Коломийський міський центр первинної медико-санітарної допомоги» на 2025 рік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val="uk-UA" w:eastAsia="ru-RU"/>
        </w:rPr>
        <w:t>»</w:t>
      </w:r>
    </w:p>
    <w:p w:rsidR="00A73C51" w:rsidRPr="00E46010" w:rsidRDefault="00A73C51" w:rsidP="00A73C51">
      <w:pPr>
        <w:spacing w:after="0"/>
        <w:jc w:val="center"/>
        <w:rPr>
          <w:rFonts w:ascii="Times New Roman" w:hAnsi="Times New Roman" w:cs="Times New Roman"/>
          <w:b/>
          <w:sz w:val="18"/>
          <w:szCs w:val="18"/>
          <w:lang w:val="uk-UA"/>
        </w:rPr>
      </w:pPr>
    </w:p>
    <w:p w:rsidR="00A73C51" w:rsidRPr="00A73C51" w:rsidRDefault="00A73C51" w:rsidP="00A73C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z w:val="28"/>
          <w:szCs w:val="28"/>
          <w:lang w:val="uk-UA"/>
        </w:rPr>
        <w:t>Ідентифікаційний код 39007143</w:t>
      </w:r>
    </w:p>
    <w:p w:rsidR="00A73C51" w:rsidRPr="00A73C51" w:rsidRDefault="00A73C51" w:rsidP="00A73C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z w:val="28"/>
          <w:szCs w:val="28"/>
          <w:lang w:val="uk-UA"/>
        </w:rPr>
        <w:t>Організаційно-правова форма – комунальне некомерційне підприємство</w:t>
      </w:r>
    </w:p>
    <w:p w:rsidR="00A73C51" w:rsidRPr="00A73C51" w:rsidRDefault="00A73C51" w:rsidP="00A73C51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z w:val="28"/>
          <w:szCs w:val="28"/>
          <w:lang w:val="uk-UA"/>
        </w:rPr>
        <w:t xml:space="preserve">Форма власності: </w:t>
      </w:r>
      <w:r w:rsidRPr="00A73C51">
        <w:rPr>
          <w:rFonts w:ascii="Times New Roman" w:hAnsi="Times New Roman" w:cs="Times New Roman"/>
          <w:spacing w:val="-4"/>
          <w:sz w:val="28"/>
          <w:szCs w:val="28"/>
          <w:lang w:val="uk-UA"/>
        </w:rPr>
        <w:t>Комунальне підприємство (код за КОПФГ 150)</w:t>
      </w:r>
    </w:p>
    <w:p w:rsidR="00A73C51" w:rsidRPr="00A73C51" w:rsidRDefault="00A73C51" w:rsidP="00A73C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pacing w:val="-4"/>
          <w:sz w:val="28"/>
          <w:szCs w:val="28"/>
          <w:lang w:val="uk-UA"/>
        </w:rPr>
        <w:t>Вид економічної діяльності: код за КВЕД 86.10</w:t>
      </w:r>
    </w:p>
    <w:p w:rsidR="00A73C51" w:rsidRPr="00A73C51" w:rsidRDefault="00A73C51" w:rsidP="00A73C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z w:val="28"/>
          <w:szCs w:val="28"/>
          <w:lang w:val="uk-UA"/>
        </w:rPr>
        <w:t>Підпорядкування: Коломийська міська рада</w:t>
      </w:r>
    </w:p>
    <w:p w:rsidR="00A73C51" w:rsidRPr="00A73C51" w:rsidRDefault="00A73C51" w:rsidP="00A73C51">
      <w:pPr>
        <w:spacing w:after="0"/>
        <w:jc w:val="both"/>
        <w:rPr>
          <w:rFonts w:ascii="Times New Roman" w:hAnsi="Times New Roman" w:cs="Times New Roman"/>
          <w:spacing w:val="-4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z w:val="28"/>
          <w:szCs w:val="28"/>
          <w:lang w:val="uk-UA"/>
        </w:rPr>
        <w:t>Місцезнаходження</w:t>
      </w:r>
      <w:r w:rsidRPr="00A73C51">
        <w:rPr>
          <w:rFonts w:ascii="Times New Roman" w:hAnsi="Times New Roman" w:cs="Times New Roman"/>
          <w:spacing w:val="-4"/>
          <w:sz w:val="28"/>
          <w:szCs w:val="28"/>
          <w:lang w:val="uk-UA"/>
        </w:rPr>
        <w:t>: 78200, Івано-Франківська обл., м. Коломия, вул. В’ячеслава Чорновола, 32.</w:t>
      </w:r>
    </w:p>
    <w:p w:rsidR="00A73C51" w:rsidRPr="00A73C51" w:rsidRDefault="00A73C51" w:rsidP="00A73C51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z w:val="28"/>
          <w:szCs w:val="28"/>
          <w:lang w:val="uk-UA"/>
        </w:rPr>
        <w:t>Фінансування: місцевий бюджет, кошти від господарської діяльності (кошти НСЗУ), власні кошти.</w:t>
      </w:r>
    </w:p>
    <w:p w:rsidR="00A73C51" w:rsidRPr="00A73C51" w:rsidRDefault="00A73C51" w:rsidP="00A73C51">
      <w:pPr>
        <w:pStyle w:val="1"/>
        <w:ind w:firstLine="567"/>
        <w:jc w:val="both"/>
        <w:rPr>
          <w:rFonts w:ascii="Times New Roman" w:hAnsi="Times New Roman"/>
          <w:sz w:val="12"/>
          <w:szCs w:val="12"/>
        </w:rPr>
      </w:pPr>
    </w:p>
    <w:p w:rsidR="00E46010" w:rsidRDefault="00E46010" w:rsidP="00A73C51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A73C51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Метою фінансового плану є </w:t>
      </w:r>
      <w:r w:rsidRPr="00A73C51">
        <w:rPr>
          <w:rFonts w:ascii="Times New Roman" w:hAnsi="Times New Roman" w:cs="Times New Roman"/>
          <w:sz w:val="28"/>
          <w:szCs w:val="28"/>
          <w:lang w:val="uk-UA"/>
        </w:rPr>
        <w:t>вдосконалення системи фінансового планування і підвищення ефективності роботи Комунального некомерційного підприємства Коломийської міської ради «Коломийський міський центр первинної медико-санітарної допомоги»</w:t>
      </w:r>
      <w:r w:rsidRPr="00A73C51">
        <w:rPr>
          <w:rFonts w:ascii="Times New Roman" w:hAnsi="Times New Roman" w:cs="Times New Roman"/>
          <w:spacing w:val="5"/>
          <w:sz w:val="28"/>
          <w:szCs w:val="28"/>
          <w:lang w:val="uk-UA"/>
        </w:rPr>
        <w:t xml:space="preserve">, тому що при функціонуванні підприємства відбувається безперервний кругообіг коштів, який здійснюється у вигляді витрат ресурсів і одержання доходів, їх розподілу й використання. При цьому визначаються джерела коштів, напрямки та форми фінансування, проводяться розрахунки з постачальниками матеріально-технічних ресурсів та медикаментів, державними органами (сплата податків), персоналом підприємства тощо. Усі ці грошові відносини становлять зміст фінансової діяльності підприємства, в основу якої </w:t>
      </w:r>
      <w:r w:rsidRPr="00A73C51">
        <w:rPr>
          <w:rFonts w:ascii="Times New Roman" w:hAnsi="Times New Roman" w:cs="Times New Roman"/>
          <w:spacing w:val="5"/>
          <w:sz w:val="28"/>
          <w:szCs w:val="28"/>
          <w:lang w:val="uk-UA"/>
        </w:rPr>
        <w:lastRenderedPageBreak/>
        <w:t>покладено належне забезпечення фінансування суб’єкта підприємницької діяльності.</w:t>
      </w:r>
    </w:p>
    <w:p w:rsidR="00D82DA9" w:rsidRPr="00D82DA9" w:rsidRDefault="00D82DA9" w:rsidP="00D82DA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DA9">
        <w:rPr>
          <w:rFonts w:ascii="Times New Roman" w:hAnsi="Times New Roman" w:cs="Times New Roman"/>
          <w:sz w:val="28"/>
          <w:szCs w:val="28"/>
          <w:lang w:val="uk-UA"/>
        </w:rPr>
        <w:t>У зв’язку із зменшенням прогнозованого доходу підприємства від виробничої діяльності та з коштів міського бюджету, виникла необхідність внести зміни до Фінансового плану підприємства на 2025 рік, що був затверджений рішенням міської ради в серпні 2024 року.</w:t>
      </w:r>
    </w:p>
    <w:p w:rsidR="00D82DA9" w:rsidRPr="00D82DA9" w:rsidRDefault="00D82DA9" w:rsidP="00D82DA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DA9">
        <w:rPr>
          <w:rFonts w:ascii="Times New Roman" w:hAnsi="Times New Roman" w:cs="Times New Roman"/>
          <w:sz w:val="28"/>
          <w:szCs w:val="28"/>
          <w:lang w:val="uk-UA"/>
        </w:rPr>
        <w:t xml:space="preserve">Постановою КМУ від 24.12.2024 року №1503 «Деякі питання реалізації програми державних гарантій медичного обслуговування населення у 2025 році» було затверджено новий рівень </w:t>
      </w:r>
      <w:proofErr w:type="spellStart"/>
      <w:r w:rsidRPr="00D82DA9">
        <w:rPr>
          <w:rFonts w:ascii="Times New Roman" w:hAnsi="Times New Roman" w:cs="Times New Roman"/>
          <w:sz w:val="28"/>
          <w:szCs w:val="28"/>
          <w:lang w:val="uk-UA"/>
        </w:rPr>
        <w:t>капітаційної</w:t>
      </w:r>
      <w:proofErr w:type="spellEnd"/>
      <w:r w:rsidRPr="00D82DA9">
        <w:rPr>
          <w:rFonts w:ascii="Times New Roman" w:hAnsi="Times New Roman" w:cs="Times New Roman"/>
          <w:sz w:val="28"/>
          <w:szCs w:val="28"/>
          <w:lang w:val="uk-UA"/>
        </w:rPr>
        <w:t xml:space="preserve"> ставки та введені коригувальні коефіцієнти, а також внесено суттєві зміни в розрахунок оплати за пакетом  «Мобільна паліативна медична допомога дорослим і дітям».</w:t>
      </w:r>
    </w:p>
    <w:p w:rsidR="00D82DA9" w:rsidRPr="00D82DA9" w:rsidRDefault="00D82DA9" w:rsidP="00D82DA9">
      <w:pPr>
        <w:spacing w:after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2DA9">
        <w:rPr>
          <w:rFonts w:ascii="Times New Roman" w:hAnsi="Times New Roman" w:cs="Times New Roman"/>
          <w:sz w:val="28"/>
          <w:szCs w:val="28"/>
          <w:lang w:val="uk-UA"/>
        </w:rPr>
        <w:t>Пропоновані зміни до фінансового плану підприємства на 2025 рік дозволять привести його у відповідність до прогнозованих доходів КНП КМР «КМЦ ПМСД» станом на березень 2025 року.</w:t>
      </w:r>
    </w:p>
    <w:p w:rsidR="00A73C51" w:rsidRPr="00D82DA9" w:rsidRDefault="00A73C51" w:rsidP="00D82DA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ru-RU" w:eastAsia="ru-RU"/>
        </w:rPr>
      </w:pPr>
    </w:p>
    <w:p w:rsidR="00E46010" w:rsidRDefault="00E46010" w:rsidP="00B43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46010" w:rsidRDefault="00E46010" w:rsidP="00B43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46010" w:rsidRDefault="00E46010" w:rsidP="00B43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A73C51" w:rsidRDefault="00A73C51" w:rsidP="00B434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p w:rsidR="00E46010" w:rsidRPr="00433F20" w:rsidRDefault="00E46010" w:rsidP="00E4601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Директор</w:t>
      </w:r>
    </w:p>
    <w:p w:rsidR="00E46010" w:rsidRPr="00433F20" w:rsidRDefault="00E46010" w:rsidP="00E46010">
      <w:pPr>
        <w:pStyle w:val="a3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</w:pP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>КНП КМР "КМЦ ПМСД"</w:t>
      </w: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</w:r>
      <w:r w:rsidRPr="00433F20">
        <w:rPr>
          <w:rFonts w:ascii="Times New Roman" w:eastAsia="Times New Roman" w:hAnsi="Times New Roman" w:cs="Times New Roman"/>
          <w:b/>
          <w:bCs/>
          <w:sz w:val="28"/>
          <w:szCs w:val="24"/>
          <w:lang w:val="uk-UA"/>
        </w:rPr>
        <w:tab/>
        <w:t>Марія БУРТИК</w:t>
      </w:r>
    </w:p>
    <w:p w:rsidR="00E46010" w:rsidRPr="00B43499" w:rsidRDefault="00E46010" w:rsidP="00E32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 w:eastAsia="ru-RU"/>
        </w:rPr>
      </w:pPr>
    </w:p>
    <w:sectPr w:rsidR="00E46010" w:rsidRPr="00B43499" w:rsidSect="00E320F3">
      <w:pgSz w:w="12240" w:h="15840"/>
      <w:pgMar w:top="1135" w:right="1041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50E0C"/>
    <w:multiLevelType w:val="hybridMultilevel"/>
    <w:tmpl w:val="401039E2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D366209"/>
    <w:multiLevelType w:val="hybridMultilevel"/>
    <w:tmpl w:val="1E447D04"/>
    <w:lvl w:ilvl="0" w:tplc="4F18C8E2">
      <w:start w:val="1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7D"/>
    <w:rsid w:val="00113AC3"/>
    <w:rsid w:val="00170FF5"/>
    <w:rsid w:val="001E0814"/>
    <w:rsid w:val="00247DC5"/>
    <w:rsid w:val="00296018"/>
    <w:rsid w:val="002B2EE7"/>
    <w:rsid w:val="003B09A0"/>
    <w:rsid w:val="003F5760"/>
    <w:rsid w:val="004B1CB5"/>
    <w:rsid w:val="004D3A2B"/>
    <w:rsid w:val="005D21EE"/>
    <w:rsid w:val="0087346E"/>
    <w:rsid w:val="008C367A"/>
    <w:rsid w:val="00924FCF"/>
    <w:rsid w:val="00967199"/>
    <w:rsid w:val="0098717D"/>
    <w:rsid w:val="00A43A38"/>
    <w:rsid w:val="00A73C51"/>
    <w:rsid w:val="00AD7FA0"/>
    <w:rsid w:val="00AF6E97"/>
    <w:rsid w:val="00B40EA0"/>
    <w:rsid w:val="00B43499"/>
    <w:rsid w:val="00BB541B"/>
    <w:rsid w:val="00BB67D4"/>
    <w:rsid w:val="00CB67FE"/>
    <w:rsid w:val="00CF01A7"/>
    <w:rsid w:val="00D82DA9"/>
    <w:rsid w:val="00E11E08"/>
    <w:rsid w:val="00E320F3"/>
    <w:rsid w:val="00E46010"/>
    <w:rsid w:val="00EF45D4"/>
    <w:rsid w:val="00F81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D3DB"/>
  <w15:chartTrackingRefBased/>
  <w15:docId w15:val="{8D9C9F43-F81D-4214-9045-74AB6A8DD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17D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98717D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98717D"/>
    <w:rPr>
      <w:color w:val="954F72"/>
      <w:u w:val="single"/>
    </w:rPr>
  </w:style>
  <w:style w:type="paragraph" w:customStyle="1" w:styleId="msonormal0">
    <w:name w:val="msonormal"/>
    <w:basedOn w:val="a"/>
    <w:rsid w:val="009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9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xl67">
    <w:name w:val="xl67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8">
    <w:name w:val="xl68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9">
    <w:name w:val="xl69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0">
    <w:name w:val="xl70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4">
    <w:name w:val="xl74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6">
    <w:name w:val="xl76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8">
    <w:name w:val="xl78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9">
    <w:name w:val="xl79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0">
    <w:name w:val="xl80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81">
    <w:name w:val="xl8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2">
    <w:name w:val="xl82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3">
    <w:name w:val="xl83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4">
    <w:name w:val="xl84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5">
    <w:name w:val="xl8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6">
    <w:name w:val="xl86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7">
    <w:name w:val="xl87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8">
    <w:name w:val="xl88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9">
    <w:name w:val="xl89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0">
    <w:name w:val="xl90"/>
    <w:basedOn w:val="a"/>
    <w:rsid w:val="0098717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1">
    <w:name w:val="xl91"/>
    <w:basedOn w:val="a"/>
    <w:rsid w:val="0098717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2">
    <w:name w:val="xl9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3">
    <w:name w:val="xl93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4">
    <w:name w:val="xl94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5">
    <w:name w:val="xl9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6">
    <w:name w:val="xl96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7">
    <w:name w:val="xl97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98">
    <w:name w:val="xl98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9">
    <w:name w:val="xl99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0">
    <w:name w:val="xl100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1">
    <w:name w:val="xl101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2">
    <w:name w:val="xl10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3">
    <w:name w:val="xl103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4">
    <w:name w:val="xl104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5">
    <w:name w:val="xl105"/>
    <w:basedOn w:val="a"/>
    <w:rsid w:val="00987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6">
    <w:name w:val="xl106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9">
    <w:name w:val="xl109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0">
    <w:name w:val="xl110"/>
    <w:basedOn w:val="a"/>
    <w:rsid w:val="00987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1">
    <w:name w:val="xl11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2">
    <w:name w:val="xl112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113">
    <w:name w:val="xl113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4">
    <w:name w:val="xl114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5">
    <w:name w:val="xl115"/>
    <w:basedOn w:val="a"/>
    <w:rsid w:val="009871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8"/>
      <w:szCs w:val="28"/>
    </w:rPr>
  </w:style>
  <w:style w:type="paragraph" w:customStyle="1" w:styleId="xl116">
    <w:name w:val="xl116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7">
    <w:name w:val="xl117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18">
    <w:name w:val="xl118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19">
    <w:name w:val="xl119"/>
    <w:basedOn w:val="a"/>
    <w:rsid w:val="0098717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0">
    <w:name w:val="xl120"/>
    <w:basedOn w:val="a"/>
    <w:rsid w:val="0098717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1">
    <w:name w:val="xl121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2">
    <w:name w:val="xl122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3">
    <w:name w:val="xl123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6">
    <w:name w:val="xl126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27">
    <w:name w:val="xl127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0">
    <w:name w:val="xl130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1">
    <w:name w:val="xl131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32">
    <w:name w:val="xl132"/>
    <w:basedOn w:val="a"/>
    <w:rsid w:val="0098717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3">
    <w:name w:val="xl133"/>
    <w:basedOn w:val="a"/>
    <w:rsid w:val="0098717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34">
    <w:name w:val="xl134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136">
    <w:name w:val="xl136"/>
    <w:basedOn w:val="a"/>
    <w:rsid w:val="0098717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98717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List Paragraph"/>
    <w:basedOn w:val="a"/>
    <w:uiPriority w:val="34"/>
    <w:qFormat/>
    <w:rsid w:val="00B43499"/>
    <w:pPr>
      <w:ind w:left="720"/>
      <w:contextualSpacing/>
    </w:pPr>
  </w:style>
  <w:style w:type="character" w:customStyle="1" w:styleId="2">
    <w:name w:val="Основной текст (2)_"/>
    <w:link w:val="20"/>
    <w:locked/>
    <w:rsid w:val="00A73C51"/>
    <w:rPr>
      <w:spacing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C51"/>
    <w:pPr>
      <w:widowControl w:val="0"/>
      <w:shd w:val="clear" w:color="auto" w:fill="FFFFFF"/>
      <w:spacing w:after="0" w:line="262" w:lineRule="exact"/>
    </w:pPr>
    <w:rPr>
      <w:spacing w:val="20"/>
    </w:rPr>
  </w:style>
  <w:style w:type="paragraph" w:customStyle="1" w:styleId="1">
    <w:name w:val="Без интервала1"/>
    <w:rsid w:val="00A73C51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character" w:customStyle="1" w:styleId="rvts7">
    <w:name w:val="rvts7"/>
    <w:basedOn w:val="a0"/>
    <w:rsid w:val="00E46010"/>
  </w:style>
  <w:style w:type="paragraph" w:styleId="a7">
    <w:name w:val="Balloon Text"/>
    <w:basedOn w:val="a"/>
    <w:link w:val="a8"/>
    <w:uiPriority w:val="99"/>
    <w:semiHidden/>
    <w:unhideWhenUsed/>
    <w:rsid w:val="00170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70FF5"/>
    <w:rPr>
      <w:rFonts w:ascii="Segoe UI" w:hAnsi="Segoe UI" w:cs="Segoe UI"/>
      <w:sz w:val="18"/>
      <w:szCs w:val="18"/>
    </w:rPr>
  </w:style>
  <w:style w:type="character" w:customStyle="1" w:styleId="rvts9">
    <w:name w:val="rvts9"/>
    <w:basedOn w:val="a0"/>
    <w:rsid w:val="00B40EA0"/>
  </w:style>
  <w:style w:type="paragraph" w:customStyle="1" w:styleId="rvps2491">
    <w:name w:val="rvps2491"/>
    <w:basedOn w:val="a"/>
    <w:rsid w:val="00B40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a0"/>
    <w:rsid w:val="00B40E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centr.kolomyi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7872</Words>
  <Characters>4488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Бойко Вікторія Сергіївна2</cp:lastModifiedBy>
  <cp:revision>3</cp:revision>
  <cp:lastPrinted>2025-03-20T12:51:00Z</cp:lastPrinted>
  <dcterms:created xsi:type="dcterms:W3CDTF">2025-03-24T12:29:00Z</dcterms:created>
  <dcterms:modified xsi:type="dcterms:W3CDTF">2025-03-24T15:41:00Z</dcterms:modified>
</cp:coreProperties>
</file>